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EB" w:rsidRPr="00AC1DEB" w:rsidRDefault="00AC1DEB">
      <w:pPr>
        <w:rPr>
          <w:b/>
          <w:sz w:val="28"/>
          <w:u w:val="single"/>
        </w:rPr>
      </w:pPr>
      <w:r w:rsidRPr="00AC1DEB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                </w:t>
      </w:r>
      <w:r w:rsidRPr="00AC1DEB">
        <w:rPr>
          <w:b/>
          <w:sz w:val="28"/>
        </w:rPr>
        <w:t xml:space="preserve">  </w:t>
      </w:r>
      <w:r w:rsidR="00BE5FCA" w:rsidRPr="00AC1DEB">
        <w:rPr>
          <w:b/>
          <w:sz w:val="28"/>
          <w:u w:val="single"/>
        </w:rPr>
        <w:t>NOTICE</w:t>
      </w:r>
      <w:r w:rsidRPr="00AC1DEB">
        <w:rPr>
          <w:b/>
          <w:sz w:val="28"/>
          <w:u w:val="single"/>
        </w:rPr>
        <w:t xml:space="preserve">    </w:t>
      </w:r>
    </w:p>
    <w:p w:rsidR="006E54DE" w:rsidRPr="00AC1DEB" w:rsidRDefault="00AC1DE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</w:t>
      </w:r>
      <w:r w:rsidRPr="00AC1DEB">
        <w:rPr>
          <w:b/>
        </w:rPr>
        <w:t xml:space="preserve">Date : </w:t>
      </w:r>
      <w:r w:rsidR="00C757C6">
        <w:rPr>
          <w:b/>
        </w:rPr>
        <w:t>03/09/2020</w:t>
      </w:r>
    </w:p>
    <w:p w:rsidR="00BE5FCA" w:rsidRPr="00AC1DEB" w:rsidRDefault="00AC1DEB" w:rsidP="00AC1DEB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 w:rsidR="00BE5FCA" w:rsidRPr="00AC1DEB">
        <w:rPr>
          <w:b/>
          <w:sz w:val="24"/>
        </w:rPr>
        <w:t xml:space="preserve">It is the general information for all candidates  who will appear in the B.A. </w:t>
      </w:r>
      <w:r w:rsidR="00DE4D69">
        <w:rPr>
          <w:b/>
          <w:sz w:val="24"/>
        </w:rPr>
        <w:t>2</w:t>
      </w:r>
      <w:r w:rsidR="00DE4D69">
        <w:rPr>
          <w:b/>
          <w:sz w:val="24"/>
          <w:vertAlign w:val="superscript"/>
        </w:rPr>
        <w:t>2d</w:t>
      </w:r>
      <w:r w:rsidR="00DE4D69">
        <w:rPr>
          <w:b/>
          <w:sz w:val="24"/>
        </w:rPr>
        <w:t xml:space="preserve">  Semester (CBCS)  Exam. 2020</w:t>
      </w:r>
      <w:r w:rsidR="00BE5FCA" w:rsidRPr="00AC1DE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BE5FCA" w:rsidRPr="00AC1DEB">
        <w:rPr>
          <w:b/>
          <w:sz w:val="24"/>
        </w:rPr>
        <w:t>that the last date of Examination form submission is fixed as shown below.  The candidates are asked to complete their admission Fees and Tuition Fees before Submission of Examination Forms.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1470"/>
        <w:gridCol w:w="1155"/>
        <w:gridCol w:w="1440"/>
        <w:gridCol w:w="1515"/>
        <w:gridCol w:w="1278"/>
        <w:gridCol w:w="1695"/>
      </w:tblGrid>
      <w:tr w:rsidR="00BE5FCA" w:rsidTr="00BE5FCA">
        <w:trPr>
          <w:trHeight w:val="405"/>
        </w:trPr>
        <w:tc>
          <w:tcPr>
            <w:tcW w:w="780" w:type="dxa"/>
            <w:vMerge w:val="restart"/>
          </w:tcPr>
          <w:p w:rsidR="00BE5FCA" w:rsidRDefault="00BE5FCA">
            <w:r>
              <w:t>Sl. Mo</w:t>
            </w:r>
          </w:p>
        </w:tc>
        <w:tc>
          <w:tcPr>
            <w:tcW w:w="1470" w:type="dxa"/>
            <w:vMerge w:val="restart"/>
          </w:tcPr>
          <w:p w:rsidR="00BE5FCA" w:rsidRDefault="00BE5FCA"/>
        </w:tc>
        <w:tc>
          <w:tcPr>
            <w:tcW w:w="7035" w:type="dxa"/>
            <w:gridSpan w:val="5"/>
          </w:tcPr>
          <w:p w:rsidR="00BE5FCA" w:rsidRDefault="00AC1DEB">
            <w:r>
              <w:t xml:space="preserve"> Fees</w:t>
            </w:r>
          </w:p>
        </w:tc>
      </w:tr>
      <w:tr w:rsidR="00AC1DEB" w:rsidTr="00BE5FCA">
        <w:trPr>
          <w:trHeight w:val="375"/>
        </w:trPr>
        <w:tc>
          <w:tcPr>
            <w:tcW w:w="780" w:type="dxa"/>
            <w:vMerge/>
          </w:tcPr>
          <w:p w:rsidR="00AC1DEB" w:rsidRDefault="00AC1DEB"/>
        </w:tc>
        <w:tc>
          <w:tcPr>
            <w:tcW w:w="1470" w:type="dxa"/>
            <w:vMerge/>
          </w:tcPr>
          <w:p w:rsidR="00AC1DEB" w:rsidRDefault="00AC1DEB"/>
        </w:tc>
        <w:tc>
          <w:tcPr>
            <w:tcW w:w="1155" w:type="dxa"/>
          </w:tcPr>
          <w:p w:rsidR="00AC1DEB" w:rsidRDefault="00DE4D69">
            <w:r>
              <w:t>D. U. Fees</w:t>
            </w:r>
          </w:p>
        </w:tc>
        <w:tc>
          <w:tcPr>
            <w:tcW w:w="1440" w:type="dxa"/>
          </w:tcPr>
          <w:p w:rsidR="00AC1DEB" w:rsidRDefault="00DE4D69">
            <w:r>
              <w:t>Tuition  &amp; Center  Fees</w:t>
            </w:r>
          </w:p>
        </w:tc>
        <w:tc>
          <w:tcPr>
            <w:tcW w:w="1515" w:type="dxa"/>
          </w:tcPr>
          <w:p w:rsidR="00AC1DEB" w:rsidRDefault="00AC1DEB">
            <w:r>
              <w:t>Total</w:t>
            </w:r>
          </w:p>
        </w:tc>
        <w:tc>
          <w:tcPr>
            <w:tcW w:w="1230" w:type="dxa"/>
          </w:tcPr>
          <w:p w:rsidR="00AC1DEB" w:rsidRDefault="00AC1DEB">
            <w:r>
              <w:t>Last date of online</w:t>
            </w:r>
          </w:p>
        </w:tc>
        <w:tc>
          <w:tcPr>
            <w:tcW w:w="1695" w:type="dxa"/>
          </w:tcPr>
          <w:p w:rsidR="00AC1DEB" w:rsidRDefault="00AC1DEB" w:rsidP="005720AD">
            <w:r>
              <w:t>Last date of online with fine</w:t>
            </w:r>
          </w:p>
        </w:tc>
      </w:tr>
      <w:tr w:rsidR="00AC1DEB" w:rsidTr="00AC1DEB">
        <w:trPr>
          <w:trHeight w:val="540"/>
        </w:trPr>
        <w:tc>
          <w:tcPr>
            <w:tcW w:w="780" w:type="dxa"/>
          </w:tcPr>
          <w:p w:rsidR="00AC1DEB" w:rsidRDefault="00AC1DEB" w:rsidP="00AC1DEB">
            <w:r>
              <w:t>1</w:t>
            </w:r>
          </w:p>
        </w:tc>
        <w:tc>
          <w:tcPr>
            <w:tcW w:w="1470" w:type="dxa"/>
          </w:tcPr>
          <w:p w:rsidR="00AC1DEB" w:rsidRDefault="00AC1DEB">
            <w:r>
              <w:t>Major</w:t>
            </w:r>
          </w:p>
        </w:tc>
        <w:tc>
          <w:tcPr>
            <w:tcW w:w="1155" w:type="dxa"/>
          </w:tcPr>
          <w:p w:rsidR="00AC1DEB" w:rsidRDefault="00DE4D69">
            <w:r>
              <w:t>64</w:t>
            </w:r>
            <w:r w:rsidR="00AC1DEB">
              <w:t>0/-</w:t>
            </w:r>
          </w:p>
        </w:tc>
        <w:tc>
          <w:tcPr>
            <w:tcW w:w="1440" w:type="dxa"/>
          </w:tcPr>
          <w:p w:rsidR="00AC1DEB" w:rsidRDefault="00DE4D69">
            <w:r>
              <w:t>1050</w:t>
            </w:r>
            <w:r w:rsidR="00AC1DEB">
              <w:t>/-</w:t>
            </w:r>
          </w:p>
        </w:tc>
        <w:tc>
          <w:tcPr>
            <w:tcW w:w="1515" w:type="dxa"/>
          </w:tcPr>
          <w:p w:rsidR="00AC1DEB" w:rsidRDefault="00DE4D69">
            <w:r>
              <w:t>169</w:t>
            </w:r>
            <w:r w:rsidR="00AC1DEB">
              <w:t>0/-</w:t>
            </w:r>
          </w:p>
        </w:tc>
        <w:tc>
          <w:tcPr>
            <w:tcW w:w="1230" w:type="dxa"/>
          </w:tcPr>
          <w:p w:rsidR="00AC1DEB" w:rsidRDefault="00DE4D69">
            <w:r>
              <w:t>10/09</w:t>
            </w:r>
            <w:r w:rsidR="00AC1DEB">
              <w:t>/20</w:t>
            </w:r>
            <w:r>
              <w:t>20</w:t>
            </w:r>
          </w:p>
        </w:tc>
        <w:tc>
          <w:tcPr>
            <w:tcW w:w="1695" w:type="dxa"/>
          </w:tcPr>
          <w:p w:rsidR="00AC1DEB" w:rsidRDefault="00DE4D69">
            <w:r>
              <w:t>12/09</w:t>
            </w:r>
            <w:r w:rsidR="00AC1DEB">
              <w:t>/20</w:t>
            </w:r>
            <w:r>
              <w:t>20</w:t>
            </w:r>
          </w:p>
        </w:tc>
      </w:tr>
      <w:tr w:rsidR="00AC1DEB" w:rsidTr="00BE5FCA">
        <w:trPr>
          <w:trHeight w:val="525"/>
        </w:trPr>
        <w:tc>
          <w:tcPr>
            <w:tcW w:w="780" w:type="dxa"/>
          </w:tcPr>
          <w:p w:rsidR="00AC1DEB" w:rsidRDefault="00AC1DEB" w:rsidP="00AC1DEB">
            <w:r>
              <w:t>2</w:t>
            </w:r>
          </w:p>
        </w:tc>
        <w:tc>
          <w:tcPr>
            <w:tcW w:w="1470" w:type="dxa"/>
          </w:tcPr>
          <w:p w:rsidR="00AC1DEB" w:rsidRDefault="00AC1DEB" w:rsidP="00AC1DEB">
            <w:r>
              <w:t xml:space="preserve">Non  Major </w:t>
            </w:r>
          </w:p>
        </w:tc>
        <w:tc>
          <w:tcPr>
            <w:tcW w:w="1155" w:type="dxa"/>
          </w:tcPr>
          <w:p w:rsidR="00AC1DEB" w:rsidRDefault="00DE4D69">
            <w:r>
              <w:t>480</w:t>
            </w:r>
            <w:r w:rsidR="00AC1DEB">
              <w:t>/-</w:t>
            </w:r>
          </w:p>
        </w:tc>
        <w:tc>
          <w:tcPr>
            <w:tcW w:w="1440" w:type="dxa"/>
          </w:tcPr>
          <w:p w:rsidR="00AC1DEB" w:rsidRDefault="00DE4D69">
            <w:r>
              <w:t>1050</w:t>
            </w:r>
            <w:r w:rsidR="00AC1DEB">
              <w:t>/-</w:t>
            </w:r>
          </w:p>
        </w:tc>
        <w:tc>
          <w:tcPr>
            <w:tcW w:w="1515" w:type="dxa"/>
          </w:tcPr>
          <w:p w:rsidR="00AC1DEB" w:rsidRDefault="00DE4D69">
            <w:r>
              <w:t>153</w:t>
            </w:r>
            <w:r w:rsidR="00AC1DEB">
              <w:t>0/-</w:t>
            </w:r>
          </w:p>
        </w:tc>
        <w:tc>
          <w:tcPr>
            <w:tcW w:w="1230" w:type="dxa"/>
          </w:tcPr>
          <w:p w:rsidR="00AC1DEB" w:rsidRDefault="00DE4D69">
            <w:r>
              <w:t>10/09</w:t>
            </w:r>
            <w:r w:rsidR="00AC1DEB">
              <w:t>/20</w:t>
            </w:r>
            <w:r>
              <w:t>20</w:t>
            </w:r>
          </w:p>
        </w:tc>
        <w:tc>
          <w:tcPr>
            <w:tcW w:w="1695" w:type="dxa"/>
          </w:tcPr>
          <w:p w:rsidR="00AC1DEB" w:rsidRDefault="00DE4D69">
            <w:r>
              <w:t>12/09</w:t>
            </w:r>
            <w:r w:rsidR="00AC1DEB">
              <w:t>/2</w:t>
            </w:r>
            <w:r>
              <w:t>020</w:t>
            </w:r>
          </w:p>
        </w:tc>
      </w:tr>
    </w:tbl>
    <w:p w:rsidR="00BE5FCA" w:rsidRDefault="00BE5FCA"/>
    <w:p w:rsidR="00DE4D69" w:rsidRDefault="00AC1DEB" w:rsidP="00AC1DEB">
      <w:pPr>
        <w:pStyle w:val="ListParagraph"/>
      </w:pPr>
      <w:r>
        <w:t xml:space="preserve">                                                                                                  </w:t>
      </w:r>
    </w:p>
    <w:p w:rsidR="00DE4D69" w:rsidRDefault="00DE4D69" w:rsidP="00AC1DEB">
      <w:pPr>
        <w:pStyle w:val="ListParagraph"/>
      </w:pPr>
    </w:p>
    <w:p w:rsidR="00DE4D69" w:rsidRDefault="00DE4D69" w:rsidP="00AC1DEB">
      <w:pPr>
        <w:pStyle w:val="ListParagraph"/>
      </w:pPr>
    </w:p>
    <w:p w:rsidR="00AC1DEB" w:rsidRDefault="00DE4D69" w:rsidP="00AC1DEB">
      <w:pPr>
        <w:pStyle w:val="ListParagraph"/>
      </w:pPr>
      <w:r>
        <w:t xml:space="preserve">                                                                                                 </w:t>
      </w:r>
      <w:r w:rsidR="00AC1DEB">
        <w:t xml:space="preserve">            For</w:t>
      </w:r>
    </w:p>
    <w:p w:rsidR="00AC1DEB" w:rsidRDefault="00AC1DEB" w:rsidP="00AC1DEB">
      <w:pPr>
        <w:pStyle w:val="ListParagraph"/>
      </w:pPr>
      <w:r>
        <w:t xml:space="preserve">                                                                                                          Principal</w:t>
      </w:r>
    </w:p>
    <w:p w:rsidR="00AC1DEB" w:rsidRDefault="00AC1DEB" w:rsidP="00AC1DEB">
      <w:pPr>
        <w:pStyle w:val="ListParagraph"/>
      </w:pPr>
      <w:r>
        <w:t xml:space="preserve">                                                                                           Telahi Tuwaram Nath College</w:t>
      </w:r>
    </w:p>
    <w:p w:rsidR="00DE4D69" w:rsidRDefault="00DE4D69" w:rsidP="00AC1DEB">
      <w:pPr>
        <w:pStyle w:val="ListParagraph"/>
      </w:pPr>
      <w:r>
        <w:t xml:space="preserve">                                                                                               Khaga, North Lakhimpur</w:t>
      </w:r>
    </w:p>
    <w:p w:rsidR="00AC1DEB" w:rsidRDefault="00AC1DEB" w:rsidP="00AC1DEB">
      <w:pPr>
        <w:pStyle w:val="ListParagraph"/>
      </w:pPr>
    </w:p>
    <w:sectPr w:rsidR="00AC1DEB" w:rsidSect="006E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23F"/>
    <w:multiLevelType w:val="hybridMultilevel"/>
    <w:tmpl w:val="58A0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5FCA"/>
    <w:rsid w:val="001A360D"/>
    <w:rsid w:val="00312C29"/>
    <w:rsid w:val="006E54DE"/>
    <w:rsid w:val="007F4065"/>
    <w:rsid w:val="00AC1DEB"/>
    <w:rsid w:val="00BE5FCA"/>
    <w:rsid w:val="00C757C6"/>
    <w:rsid w:val="00DE4D69"/>
    <w:rsid w:val="00E3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TTNC</dc:creator>
  <cp:lastModifiedBy>TTNC</cp:lastModifiedBy>
  <cp:revision>3</cp:revision>
  <cp:lastPrinted>2020-09-03T07:47:00Z</cp:lastPrinted>
  <dcterms:created xsi:type="dcterms:W3CDTF">2020-09-03T07:46:00Z</dcterms:created>
  <dcterms:modified xsi:type="dcterms:W3CDTF">2020-09-03T08:03:00Z</dcterms:modified>
</cp:coreProperties>
</file>